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38" w:rsidRDefault="0099137A">
      <w:pPr>
        <w:spacing w:after="0" w:line="259" w:lineRule="auto"/>
        <w:ind w:left="717" w:right="711"/>
        <w:jc w:val="center"/>
      </w:pPr>
      <w:r>
        <w:rPr>
          <w:b/>
        </w:rPr>
        <w:t xml:space="preserve">ДОГОВОР № </w:t>
      </w:r>
    </w:p>
    <w:p w:rsidR="000C2F38" w:rsidRDefault="0099137A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0C2F38" w:rsidRDefault="0099137A">
      <w:pPr>
        <w:spacing w:after="0" w:line="259" w:lineRule="auto"/>
        <w:ind w:left="0" w:firstLine="0"/>
        <w:jc w:val="center"/>
      </w:pPr>
      <w:r>
        <w:t xml:space="preserve">на обучение по образовательным программам высшего образования –  </w:t>
      </w:r>
    </w:p>
    <w:p w:rsidR="000C2F38" w:rsidRDefault="0099137A">
      <w:pPr>
        <w:spacing w:line="238" w:lineRule="auto"/>
        <w:ind w:left="2362" w:right="0" w:hanging="1244"/>
      </w:pPr>
      <w:r>
        <w:t xml:space="preserve">программам подготовки научно-педагогических кадров в аспирантуре Института физиологии им. И.П. Павлова РАН </w:t>
      </w:r>
    </w:p>
    <w:p w:rsidR="000C2F38" w:rsidRDefault="009913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2F38" w:rsidRDefault="009913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2F38" w:rsidRDefault="0099137A">
      <w:pPr>
        <w:spacing w:after="0" w:line="259" w:lineRule="auto"/>
        <w:ind w:left="0" w:right="0" w:firstLine="0"/>
        <w:jc w:val="left"/>
      </w:pPr>
      <w:r>
        <w:t xml:space="preserve">г. Санкт-Петербург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____»________________20___г. </w:t>
      </w:r>
    </w:p>
    <w:p w:rsidR="000C2F38" w:rsidRDefault="0099137A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0C2F38" w:rsidRDefault="0099137A">
      <w:pPr>
        <w:spacing w:after="114" w:line="259" w:lineRule="auto"/>
        <w:ind w:left="709" w:right="0" w:firstLine="0"/>
        <w:jc w:val="left"/>
      </w:pPr>
      <w:r>
        <w:t xml:space="preserve"> </w:t>
      </w:r>
    </w:p>
    <w:p w:rsidR="000C2F38" w:rsidRDefault="0099137A">
      <w:pPr>
        <w:ind w:left="-15" w:right="0" w:firstLine="709"/>
      </w:pPr>
      <w:r>
        <w:t xml:space="preserve">Федеральное государственное бюджетное учреждение науки Институт физиологии им. И.П. Павлова Российской академии наук, осуществляющее образовательную деятельность по программам высшего образования – программам подготовки </w:t>
      </w:r>
      <w:proofErr w:type="spellStart"/>
      <w:r>
        <w:t>научнопедагогических</w:t>
      </w:r>
      <w:proofErr w:type="spellEnd"/>
      <w:r>
        <w:t xml:space="preserve"> кадров в аспирантуре на основании лицензии серии 90Л01 № 0000110, регистрационный № 103 от 29 мая 2012 г., выданной Федеральной службой по надзору в сфере образования и науки (именуемый в дальнейшем – Исполнитель), в лице директора  чл.-корр. РАН, проф. Дворецкого Д.П., действующего на основании Устава Института, с одной стороны и________________________________________________________________ (именуемый в дальнейшем – Обучающийся), заключили настоящий Договор о нижеследующем: </w:t>
      </w:r>
    </w:p>
    <w:p w:rsidR="000C2F38" w:rsidRDefault="0099137A">
      <w:pPr>
        <w:spacing w:after="169" w:line="259" w:lineRule="auto"/>
        <w:ind w:left="709" w:right="0" w:firstLine="0"/>
        <w:jc w:val="left"/>
      </w:pPr>
      <w:r>
        <w:t xml:space="preserve"> </w:t>
      </w:r>
    </w:p>
    <w:p w:rsidR="000C2F38" w:rsidRDefault="0099137A" w:rsidP="00C021AF">
      <w:pPr>
        <w:numPr>
          <w:ilvl w:val="0"/>
          <w:numId w:val="1"/>
        </w:numPr>
        <w:spacing w:after="162" w:line="259" w:lineRule="auto"/>
        <w:ind w:left="426" w:right="0" w:firstLine="0"/>
        <w:jc w:val="left"/>
      </w:pPr>
      <w:r>
        <w:rPr>
          <w:b/>
        </w:rPr>
        <w:t xml:space="preserve">Предмет Договора </w:t>
      </w:r>
    </w:p>
    <w:p w:rsidR="000C2F38" w:rsidRDefault="0099137A" w:rsidP="00C021AF">
      <w:pPr>
        <w:numPr>
          <w:ilvl w:val="1"/>
          <w:numId w:val="1"/>
        </w:numPr>
        <w:spacing w:after="49"/>
        <w:ind w:left="993" w:right="0" w:hanging="426"/>
      </w:pPr>
      <w:r>
        <w:t xml:space="preserve">Исполнитель обязуется предоставить образовательную услугу, а Обучающийся обязуется оплатить обучение по программам подготовки научно-педагогических кадров в аспирантуре по направлению 06.06.01 – Биологические науки очной/заочной формы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  <w:jc w:val="left"/>
      </w:pPr>
      <w:r>
        <w:t xml:space="preserve">Срок освоения образовательной программы (продолжительность обучения) на момент подписания Договора составляет__________________________________. </w:t>
      </w:r>
    </w:p>
    <w:p w:rsidR="000C2F38" w:rsidRDefault="0099137A" w:rsidP="00C021AF">
      <w:pPr>
        <w:spacing w:after="249" w:line="259" w:lineRule="auto"/>
        <w:ind w:left="993" w:right="0" w:hanging="426"/>
        <w:jc w:val="left"/>
      </w:pPr>
      <w:r>
        <w:t xml:space="preserve">                                                                                  </w:t>
      </w:r>
      <w:r>
        <w:rPr>
          <w:sz w:val="18"/>
        </w:rPr>
        <w:t xml:space="preserve">(количество месяцев или лет) </w:t>
      </w:r>
    </w:p>
    <w:p w:rsidR="000C2F38" w:rsidRDefault="0099137A" w:rsidP="00C021AF">
      <w:pPr>
        <w:ind w:left="993" w:right="0" w:hanging="426"/>
      </w:pPr>
      <w:r>
        <w:t xml:space="preserve">Срок обучения по индивидуальному плану, в том числе ускоренному обучению, составляет _____________________________________________________. </w:t>
      </w:r>
    </w:p>
    <w:p w:rsidR="000C2F38" w:rsidRDefault="0099137A" w:rsidP="00C021AF">
      <w:pPr>
        <w:spacing w:after="300" w:line="259" w:lineRule="auto"/>
        <w:ind w:left="993" w:right="0" w:hanging="426"/>
        <w:jc w:val="left"/>
      </w:pPr>
      <w:r>
        <w:t xml:space="preserve">                                    </w:t>
      </w:r>
      <w:r>
        <w:rPr>
          <w:sz w:val="18"/>
        </w:rPr>
        <w:t xml:space="preserve">(количество месяцев или лет)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</w:pPr>
      <w:r>
        <w:lastRenderedPageBreak/>
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аспиранта государственного образца. </w:t>
      </w:r>
    </w:p>
    <w:p w:rsidR="000C2F38" w:rsidRDefault="0099137A" w:rsidP="00C021AF">
      <w:pPr>
        <w:numPr>
          <w:ilvl w:val="1"/>
          <w:numId w:val="1"/>
        </w:numPr>
        <w:spacing w:after="294"/>
        <w:ind w:left="993" w:right="0" w:hanging="426"/>
      </w:pPr>
      <w:r>
        <w:t xml:space="preserve"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освоившему часть программы, выдается справка об обучении или о периоде обучения. </w:t>
      </w:r>
    </w:p>
    <w:p w:rsidR="000C2F38" w:rsidRDefault="0099137A" w:rsidP="00C021AF">
      <w:pPr>
        <w:numPr>
          <w:ilvl w:val="0"/>
          <w:numId w:val="1"/>
        </w:numPr>
        <w:spacing w:after="161" w:line="259" w:lineRule="auto"/>
        <w:ind w:left="993" w:right="0" w:hanging="426"/>
        <w:jc w:val="left"/>
      </w:pPr>
      <w:r>
        <w:rPr>
          <w:b/>
        </w:rPr>
        <w:t xml:space="preserve">Взаимодействие Сторон </w:t>
      </w:r>
    </w:p>
    <w:p w:rsidR="000C2F38" w:rsidRDefault="0099137A" w:rsidP="00C021AF">
      <w:pPr>
        <w:numPr>
          <w:ilvl w:val="1"/>
          <w:numId w:val="1"/>
        </w:numPr>
        <w:spacing w:after="113" w:line="259" w:lineRule="auto"/>
        <w:ind w:left="993" w:right="0" w:hanging="426"/>
      </w:pPr>
      <w:r>
        <w:t xml:space="preserve">Исполнитель вправе: </w:t>
      </w:r>
    </w:p>
    <w:p w:rsidR="000C2F38" w:rsidRDefault="0099137A" w:rsidP="00C021AF">
      <w:pPr>
        <w:numPr>
          <w:ilvl w:val="2"/>
          <w:numId w:val="1"/>
        </w:numPr>
        <w:ind w:left="993" w:right="0" w:hanging="426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учредительными документами и локальными нормативными актами Исполнителя.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</w:pPr>
      <w:r>
        <w:t xml:space="preserve">Обучающемуся предоставляются академические права в соответствии с частью 1 статьи 34 Федерального закона № 273-ФЗ от 29 декабря 2012 г. «Об образовании в Российской Федерации».  </w:t>
      </w:r>
    </w:p>
    <w:p w:rsidR="000C2F38" w:rsidRDefault="0099137A" w:rsidP="00C021AF">
      <w:pPr>
        <w:numPr>
          <w:ilvl w:val="1"/>
          <w:numId w:val="1"/>
        </w:numPr>
        <w:spacing w:after="114" w:line="259" w:lineRule="auto"/>
        <w:ind w:left="993" w:right="0" w:hanging="426"/>
      </w:pPr>
      <w:r>
        <w:t xml:space="preserve">Обучающийся также вправе: </w:t>
      </w:r>
    </w:p>
    <w:p w:rsidR="000C2F38" w:rsidRDefault="0099137A" w:rsidP="00C021AF">
      <w:pPr>
        <w:numPr>
          <w:ilvl w:val="2"/>
          <w:numId w:val="1"/>
        </w:numPr>
        <w:ind w:left="993" w:right="0" w:hanging="426"/>
      </w:pP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2.3.2. Пользоваться имуществом Исполнителя, необходимым для освоения образовательной программы; </w:t>
      </w:r>
    </w:p>
    <w:p w:rsidR="000C2F38" w:rsidRDefault="0099137A" w:rsidP="00C021AF">
      <w:pPr>
        <w:numPr>
          <w:ilvl w:val="2"/>
          <w:numId w:val="2"/>
        </w:numPr>
        <w:ind w:left="993" w:right="0" w:hanging="426"/>
      </w:pPr>
      <w:r>
        <w:t xml:space="preserve">Принимать участие в социально-культурных, оздоровительных и иных мероприятиях, организованных Исполнителем; </w:t>
      </w:r>
    </w:p>
    <w:p w:rsidR="000C2F38" w:rsidRDefault="0099137A" w:rsidP="00C021AF">
      <w:pPr>
        <w:numPr>
          <w:ilvl w:val="2"/>
          <w:numId w:val="2"/>
        </w:numPr>
        <w:ind w:left="993" w:right="0" w:hanging="426"/>
      </w:pPr>
      <w:r>
        <w:t xml:space="preserve">Получать полную и достоверную информацию об оценке своих знаний, умений, навыков и компетенции, а также о критериях этой оценки. </w:t>
      </w:r>
    </w:p>
    <w:p w:rsidR="000C2F38" w:rsidRDefault="0099137A" w:rsidP="00C021AF">
      <w:pPr>
        <w:numPr>
          <w:ilvl w:val="1"/>
          <w:numId w:val="1"/>
        </w:numPr>
        <w:spacing w:after="114" w:line="259" w:lineRule="auto"/>
        <w:ind w:left="993" w:right="0" w:hanging="426"/>
      </w:pPr>
      <w:r>
        <w:t xml:space="preserve">Исполнитель обязан: </w:t>
      </w:r>
    </w:p>
    <w:p w:rsidR="000C2F38" w:rsidRDefault="0099137A" w:rsidP="00C021AF">
      <w:pPr>
        <w:numPr>
          <w:ilvl w:val="2"/>
          <w:numId w:val="1"/>
        </w:numPr>
        <w:ind w:left="993" w:right="0" w:hanging="426"/>
      </w:pPr>
      <w: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аспиранта; </w:t>
      </w:r>
    </w:p>
    <w:p w:rsidR="000C2F38" w:rsidRDefault="0099137A" w:rsidP="00C021AF">
      <w:pPr>
        <w:numPr>
          <w:ilvl w:val="2"/>
          <w:numId w:val="1"/>
        </w:numPr>
        <w:ind w:left="993" w:right="0" w:hanging="426"/>
      </w:pPr>
      <w: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</w:t>
      </w:r>
      <w:r>
        <w:lastRenderedPageBreak/>
        <w:t xml:space="preserve">образовательным стандартом, учебным планом, в том числе индивидуальным, и расписанием занятий исполнителя; </w:t>
      </w:r>
    </w:p>
    <w:p w:rsidR="000C2F38" w:rsidRDefault="0099137A" w:rsidP="00C021AF">
      <w:pPr>
        <w:numPr>
          <w:ilvl w:val="2"/>
          <w:numId w:val="1"/>
        </w:numPr>
        <w:ind w:left="993" w:right="0" w:hanging="426"/>
      </w:pPr>
      <w:r>
        <w:t xml:space="preserve">Обеспечить Обучающемуся предусмотренные выбранной образовательной программой условия ее освоения; </w:t>
      </w:r>
    </w:p>
    <w:p w:rsidR="000C2F38" w:rsidRDefault="0099137A" w:rsidP="00C021AF">
      <w:pPr>
        <w:numPr>
          <w:ilvl w:val="2"/>
          <w:numId w:val="1"/>
        </w:numPr>
        <w:spacing w:line="259" w:lineRule="auto"/>
        <w:ind w:left="993" w:right="0" w:hanging="426"/>
      </w:pPr>
      <w:r>
        <w:t xml:space="preserve">Принимать от Обучающегося плату за образовательные услуги; </w:t>
      </w:r>
    </w:p>
    <w:p w:rsidR="000C2F38" w:rsidRDefault="0099137A" w:rsidP="00C021AF">
      <w:pPr>
        <w:numPr>
          <w:ilvl w:val="2"/>
          <w:numId w:val="1"/>
        </w:numPr>
        <w:ind w:left="993" w:right="0" w:hanging="426"/>
      </w:pPr>
      <w: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</w:pPr>
      <w:r>
        <w:t xml:space="preserve">Обучающийся обязан своевременно вносить плату за предоставляемые ему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 </w:t>
      </w:r>
    </w:p>
    <w:p w:rsidR="000C2F38" w:rsidRDefault="0099137A" w:rsidP="00C021AF">
      <w:pPr>
        <w:spacing w:after="168" w:line="259" w:lineRule="auto"/>
        <w:ind w:left="993" w:right="0" w:hanging="426"/>
        <w:jc w:val="left"/>
      </w:pPr>
      <w:r>
        <w:rPr>
          <w:b/>
        </w:rPr>
        <w:t xml:space="preserve"> </w:t>
      </w:r>
    </w:p>
    <w:p w:rsidR="000C2F38" w:rsidRDefault="0099137A" w:rsidP="00C021AF">
      <w:pPr>
        <w:numPr>
          <w:ilvl w:val="0"/>
          <w:numId w:val="1"/>
        </w:numPr>
        <w:spacing w:after="111" w:line="259" w:lineRule="auto"/>
        <w:ind w:left="993" w:right="0" w:hanging="426"/>
        <w:jc w:val="left"/>
      </w:pPr>
      <w:r>
        <w:rPr>
          <w:b/>
        </w:rPr>
        <w:t xml:space="preserve">Стоимость образовательных услуг, сроки и порядок их оплаты.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</w:pPr>
      <w:r>
        <w:t xml:space="preserve">Полная стоимость образовательных услуг за весь период обучения Обучающегося составляет ________________(______________________________________________) рублей. </w:t>
      </w:r>
    </w:p>
    <w:p w:rsidR="000C2F38" w:rsidRDefault="0099137A" w:rsidP="00C021AF">
      <w:pPr>
        <w:ind w:left="993" w:right="0" w:hanging="426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</w:pPr>
      <w:r>
        <w:t>В соответствии с Федеральным законом № 273-ФЗ (п.5 ст.54) и Уставом ИФ РАН в случае, если аспирант является штатным сотрудником Института и/или выполняет научно</w:t>
      </w:r>
      <w:r w:rsidR="00C021AF">
        <w:t>-</w:t>
      </w:r>
      <w:r>
        <w:t xml:space="preserve">исследовательскую работу в рамках государственного задания Института, плата за обучение не взимается.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</w:pPr>
      <w:r>
        <w:t xml:space="preserve">Оплата производится по полугодиям, не позднее 1-го дня периода, подлежащего оплате за наличный расчет/в безналичном порядке на счет, указанный в разделе 8 настоящего Договора. </w:t>
      </w:r>
    </w:p>
    <w:p w:rsidR="000C2F38" w:rsidRDefault="0099137A" w:rsidP="00C021AF">
      <w:pPr>
        <w:spacing w:after="170" w:line="259" w:lineRule="auto"/>
        <w:ind w:left="993" w:right="0" w:hanging="426"/>
        <w:jc w:val="left"/>
      </w:pPr>
      <w:r>
        <w:t xml:space="preserve"> </w:t>
      </w:r>
    </w:p>
    <w:p w:rsidR="000C2F38" w:rsidRDefault="0099137A" w:rsidP="00C021AF">
      <w:pPr>
        <w:numPr>
          <w:ilvl w:val="0"/>
          <w:numId w:val="1"/>
        </w:numPr>
        <w:spacing w:after="111" w:line="259" w:lineRule="auto"/>
        <w:ind w:left="993" w:right="0" w:hanging="426"/>
        <w:jc w:val="left"/>
      </w:pPr>
      <w:r>
        <w:rPr>
          <w:b/>
        </w:rPr>
        <w:t xml:space="preserve">Порядок изменения и расторжения Договора.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</w:pPr>
      <w: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C2F38" w:rsidRDefault="0099137A" w:rsidP="00C021AF">
      <w:pPr>
        <w:numPr>
          <w:ilvl w:val="1"/>
          <w:numId w:val="1"/>
        </w:numPr>
        <w:spacing w:after="114" w:line="259" w:lineRule="auto"/>
        <w:ind w:left="993" w:right="0" w:hanging="426"/>
      </w:pPr>
      <w:r>
        <w:t xml:space="preserve">Настоящий Договор может быть расторгнут по соглашению Сторон. </w:t>
      </w:r>
    </w:p>
    <w:p w:rsidR="000C2F38" w:rsidRDefault="0099137A" w:rsidP="00C021AF">
      <w:pPr>
        <w:numPr>
          <w:ilvl w:val="1"/>
          <w:numId w:val="1"/>
        </w:numPr>
        <w:ind w:left="993" w:right="0" w:hanging="426"/>
      </w:pPr>
      <w:r>
        <w:lastRenderedPageBreak/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№ 706 от 15 августа 2013г. (Собрание законодательства Российской Федерации, 2013, № 34, стр. 4437); </w:t>
      </w:r>
    </w:p>
    <w:p w:rsidR="000C2F38" w:rsidRDefault="0099137A" w:rsidP="00C021AF">
      <w:pPr>
        <w:numPr>
          <w:ilvl w:val="1"/>
          <w:numId w:val="1"/>
        </w:numPr>
        <w:spacing w:line="259" w:lineRule="auto"/>
        <w:ind w:left="993" w:right="0" w:hanging="426"/>
      </w:pPr>
      <w:r>
        <w:t xml:space="preserve">Действие настоящего Договора прекращается досрочно: </w:t>
      </w:r>
    </w:p>
    <w:p w:rsidR="000C2F38" w:rsidRDefault="0099137A" w:rsidP="00C021AF">
      <w:pPr>
        <w:numPr>
          <w:ilvl w:val="0"/>
          <w:numId w:val="3"/>
        </w:numPr>
        <w:spacing w:after="49"/>
        <w:ind w:left="993" w:right="0" w:hanging="426"/>
      </w:pPr>
      <w: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C2F38" w:rsidRDefault="0099137A" w:rsidP="00C021AF">
      <w:pPr>
        <w:numPr>
          <w:ilvl w:val="0"/>
          <w:numId w:val="3"/>
        </w:numPr>
        <w:spacing w:after="49"/>
        <w:ind w:left="993" w:right="0" w:hanging="426"/>
      </w:pPr>
      <w: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 </w:t>
      </w:r>
    </w:p>
    <w:p w:rsidR="000C2F38" w:rsidRDefault="0099137A" w:rsidP="00C021AF">
      <w:pPr>
        <w:numPr>
          <w:ilvl w:val="0"/>
          <w:numId w:val="3"/>
        </w:numPr>
        <w:ind w:left="993" w:right="0" w:hanging="426"/>
      </w:pPr>
      <w:r>
        <w:t xml:space="preserve">по обстоятельствам, независящим от воли Обучающегося или Исполнителя, в том числе в случае ликвидации Исполнителя. </w:t>
      </w:r>
    </w:p>
    <w:p w:rsidR="000C2F38" w:rsidRDefault="0099137A" w:rsidP="00C021AF">
      <w:pPr>
        <w:numPr>
          <w:ilvl w:val="1"/>
          <w:numId w:val="4"/>
        </w:numPr>
        <w:ind w:left="993" w:right="0" w:hanging="426"/>
      </w:pPr>
      <w:r>
        <w:t xml:space="preserve">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0C2F38" w:rsidRDefault="0099137A" w:rsidP="00C021AF">
      <w:pPr>
        <w:numPr>
          <w:ilvl w:val="1"/>
          <w:numId w:val="4"/>
        </w:numPr>
        <w:spacing w:after="295"/>
        <w:ind w:left="993" w:right="0" w:hanging="426"/>
      </w:pPr>
      <w:r>
        <w:t xml:space="preserve">Обучающийся вправе отказаться от исполнения настоящего Договора при условии оплаты Исполнителю фактически понесенным им расходов. </w:t>
      </w:r>
    </w:p>
    <w:p w:rsidR="000C2F38" w:rsidRDefault="0099137A" w:rsidP="00C021AF">
      <w:pPr>
        <w:spacing w:after="111" w:line="259" w:lineRule="auto"/>
        <w:ind w:left="993" w:right="1" w:hanging="426"/>
        <w:jc w:val="center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Ответственность Сторон. </w:t>
      </w:r>
    </w:p>
    <w:p w:rsidR="000C2F38" w:rsidRDefault="0099137A" w:rsidP="00C021AF">
      <w:pPr>
        <w:spacing w:after="114" w:line="259" w:lineRule="auto"/>
        <w:ind w:left="993" w:right="0" w:hanging="426"/>
      </w:pPr>
      <w:r>
        <w:t xml:space="preserve">5.1. За неисполнение или ненадлежащее исполнение своих обязательств по Договору </w:t>
      </w:r>
    </w:p>
    <w:p w:rsidR="000C2F38" w:rsidRDefault="0099137A" w:rsidP="00C021AF">
      <w:pPr>
        <w:ind w:left="993" w:right="0" w:hanging="426"/>
      </w:pPr>
      <w:r>
        <w:t xml:space="preserve">Стороны несут ответственность, предусмотренную законодательством Российской Федерации и настоящим Договором. </w:t>
      </w:r>
    </w:p>
    <w:p w:rsidR="000C2F38" w:rsidRDefault="0099137A" w:rsidP="00C021AF">
      <w:pPr>
        <w:spacing w:after="116" w:line="259" w:lineRule="auto"/>
        <w:ind w:left="993" w:right="0" w:hanging="426"/>
        <w:jc w:val="left"/>
      </w:pPr>
      <w:r>
        <w:t xml:space="preserve"> </w:t>
      </w:r>
    </w:p>
    <w:p w:rsidR="000C2F38" w:rsidRDefault="0099137A" w:rsidP="00C021AF">
      <w:pPr>
        <w:spacing w:after="111" w:line="259" w:lineRule="auto"/>
        <w:ind w:left="993" w:right="711" w:hanging="426"/>
        <w:jc w:val="center"/>
      </w:pPr>
      <w:r>
        <w:rPr>
          <w:b/>
        </w:rPr>
        <w:t xml:space="preserve">6. Срок действия Договора. </w:t>
      </w:r>
    </w:p>
    <w:p w:rsidR="000C2F38" w:rsidRDefault="0099137A" w:rsidP="00C021AF">
      <w:pPr>
        <w:spacing w:after="295"/>
        <w:ind w:left="993" w:right="0" w:hanging="426"/>
      </w:pPr>
      <w: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0C2F38" w:rsidRDefault="0099137A" w:rsidP="00C021AF">
      <w:pPr>
        <w:spacing w:after="111" w:line="259" w:lineRule="auto"/>
        <w:ind w:left="993" w:right="1" w:hanging="426"/>
        <w:jc w:val="center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положения. </w:t>
      </w:r>
    </w:p>
    <w:p w:rsidR="000C2F38" w:rsidRDefault="0099137A" w:rsidP="00C021AF">
      <w:pPr>
        <w:numPr>
          <w:ilvl w:val="1"/>
          <w:numId w:val="5"/>
        </w:numPr>
        <w:ind w:left="993" w:right="0" w:hanging="426"/>
      </w:pPr>
      <w:r>
        <w:t xml:space="preserve">Исполнитель вправе снизить стоимость платной образовательной услуги по Договору Обучающемуся, достигшему успехов в учебе и/или научной деятельности, а также нуждающемуся в социальной помощи. Основания и порядок </w:t>
      </w:r>
      <w:r>
        <w:lastRenderedPageBreak/>
        <w:t xml:space="preserve">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0C2F38" w:rsidRDefault="0099137A" w:rsidP="00C021AF">
      <w:pPr>
        <w:numPr>
          <w:ilvl w:val="1"/>
          <w:numId w:val="5"/>
        </w:numPr>
        <w:ind w:left="993" w:right="0" w:hanging="426"/>
      </w:pPr>
      <w:r>
        <w:t xml:space="preserve">Сведения, указанные в настоящем Договоре, соответствуют информации, размещенном на официальном сайте Исполнителя в сети «Интернет» на дату заключения настоящего Договора. </w:t>
      </w:r>
    </w:p>
    <w:p w:rsidR="000C2F38" w:rsidRDefault="0099137A" w:rsidP="00C021AF">
      <w:pPr>
        <w:numPr>
          <w:ilvl w:val="1"/>
          <w:numId w:val="5"/>
        </w:numPr>
        <w:ind w:left="993" w:right="0" w:hanging="426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0C2F38" w:rsidRDefault="0099137A" w:rsidP="00C021AF">
      <w:pPr>
        <w:numPr>
          <w:ilvl w:val="1"/>
          <w:numId w:val="5"/>
        </w:numPr>
        <w:ind w:left="993" w:right="0" w:hanging="426"/>
      </w:pPr>
      <w: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C2F38" w:rsidRDefault="0099137A" w:rsidP="00C021AF">
      <w:pPr>
        <w:numPr>
          <w:ilvl w:val="1"/>
          <w:numId w:val="5"/>
        </w:numPr>
        <w:spacing w:after="356" w:line="259" w:lineRule="auto"/>
        <w:ind w:left="993" w:right="0" w:hanging="426"/>
      </w:pPr>
      <w:r>
        <w:t xml:space="preserve">Изменения Договора оформляются дополнительными соглашениями к Договору. </w:t>
      </w:r>
    </w:p>
    <w:p w:rsidR="000C2F38" w:rsidRDefault="0099137A">
      <w:pPr>
        <w:spacing w:after="1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C2F38" w:rsidRDefault="0099137A">
      <w:pPr>
        <w:spacing w:after="111" w:line="259" w:lineRule="auto"/>
        <w:ind w:left="-5" w:right="0"/>
        <w:jc w:val="left"/>
      </w:pPr>
      <w:r>
        <w:rPr>
          <w:b/>
        </w:rPr>
        <w:t xml:space="preserve">Реквизиты Сторон: </w:t>
      </w:r>
    </w:p>
    <w:p w:rsidR="000C2F38" w:rsidRDefault="0099137A">
      <w:pPr>
        <w:spacing w:after="0" w:line="259" w:lineRule="auto"/>
        <w:ind w:left="-5" w:right="0"/>
        <w:jc w:val="left"/>
      </w:pPr>
      <w:r>
        <w:rPr>
          <w:b/>
        </w:rPr>
        <w:t xml:space="preserve">   </w:t>
      </w:r>
      <w:proofErr w:type="gramStart"/>
      <w:r>
        <w:rPr>
          <w:b/>
        </w:rPr>
        <w:t xml:space="preserve">Исполнитель:   </w:t>
      </w:r>
      <w:proofErr w:type="gramEnd"/>
      <w:r>
        <w:rPr>
          <w:b/>
        </w:rPr>
        <w:t xml:space="preserve">                                                                        Обучающийся: </w:t>
      </w:r>
    </w:p>
    <w:p w:rsidR="000C2F38" w:rsidRDefault="0099137A">
      <w:pPr>
        <w:spacing w:after="46" w:line="259" w:lineRule="auto"/>
        <w:ind w:left="-5" w:right="0"/>
        <w:jc w:val="left"/>
      </w:pPr>
      <w:r>
        <w:rPr>
          <w:sz w:val="20"/>
        </w:rPr>
        <w:t xml:space="preserve">Федеральное государственное бюджетное                                          _____________________________________ </w:t>
      </w:r>
    </w:p>
    <w:p w:rsidR="000C2F38" w:rsidRDefault="0099137A">
      <w:pPr>
        <w:spacing w:after="46" w:line="259" w:lineRule="auto"/>
        <w:ind w:left="-5" w:right="0"/>
        <w:jc w:val="left"/>
      </w:pPr>
      <w:r>
        <w:rPr>
          <w:sz w:val="20"/>
        </w:rPr>
        <w:t xml:space="preserve">Учреждение науки Институт физиологии                                           _____________________________________ </w:t>
      </w:r>
    </w:p>
    <w:p w:rsidR="000C2F38" w:rsidRDefault="0099137A">
      <w:pPr>
        <w:spacing w:after="46" w:line="259" w:lineRule="auto"/>
        <w:ind w:left="-5" w:right="0"/>
        <w:jc w:val="left"/>
      </w:pPr>
      <w:r>
        <w:rPr>
          <w:sz w:val="20"/>
        </w:rPr>
        <w:t xml:space="preserve">Им. И.П. Павлова Российской академии наук                                     _____________________________________ </w:t>
      </w:r>
    </w:p>
    <w:p w:rsidR="000C2F38" w:rsidRDefault="0099137A">
      <w:pPr>
        <w:spacing w:after="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C2F38" w:rsidRDefault="0099137A">
      <w:pPr>
        <w:spacing w:after="46" w:line="259" w:lineRule="auto"/>
        <w:ind w:left="-5" w:right="0"/>
        <w:jc w:val="left"/>
      </w:pPr>
      <w:r>
        <w:rPr>
          <w:sz w:val="20"/>
        </w:rPr>
        <w:t xml:space="preserve">Адрес: Российская Федерация, </w:t>
      </w:r>
      <w:proofErr w:type="gramStart"/>
      <w:r>
        <w:rPr>
          <w:sz w:val="20"/>
        </w:rPr>
        <w:t xml:space="preserve">199034,   </w:t>
      </w:r>
      <w:proofErr w:type="gramEnd"/>
      <w:r>
        <w:rPr>
          <w:sz w:val="20"/>
        </w:rPr>
        <w:t xml:space="preserve">                                                        Адрес: </w:t>
      </w:r>
    </w:p>
    <w:p w:rsidR="000C2F38" w:rsidRDefault="0099137A">
      <w:pPr>
        <w:spacing w:after="46" w:line="259" w:lineRule="auto"/>
        <w:ind w:left="-5" w:right="0"/>
        <w:jc w:val="left"/>
      </w:pPr>
      <w:r>
        <w:rPr>
          <w:sz w:val="20"/>
        </w:rPr>
        <w:t>г. Санкт-Петербург, наб. Макарова, 6                                                  _____________________________________ тел: (812) 328-0701, 328-1301                                                                _____________________________________ факс: (812) 328-0501                                                                               _____________________________________ Р/с № 4050</w:t>
      </w:r>
      <w:r w:rsidR="002A24AC">
        <w:rPr>
          <w:sz w:val="20"/>
        </w:rPr>
        <w:t>1</w:t>
      </w:r>
      <w:r>
        <w:rPr>
          <w:sz w:val="20"/>
        </w:rPr>
        <w:t>810</w:t>
      </w:r>
      <w:r w:rsidR="002A24AC">
        <w:rPr>
          <w:sz w:val="20"/>
        </w:rPr>
        <w:t>3</w:t>
      </w:r>
      <w:r>
        <w:rPr>
          <w:sz w:val="20"/>
        </w:rPr>
        <w:t>0000</w:t>
      </w:r>
      <w:r w:rsidR="002A24AC">
        <w:rPr>
          <w:sz w:val="20"/>
        </w:rPr>
        <w:t>2</w:t>
      </w:r>
      <w:r>
        <w:rPr>
          <w:sz w:val="20"/>
        </w:rPr>
        <w:t xml:space="preserve">000001                     </w:t>
      </w:r>
    </w:p>
    <w:p w:rsidR="000C2F38" w:rsidRDefault="0099137A">
      <w:pPr>
        <w:spacing w:after="49" w:line="259" w:lineRule="auto"/>
        <w:ind w:left="-5" w:right="0"/>
        <w:jc w:val="left"/>
      </w:pPr>
      <w:r>
        <w:rPr>
          <w:sz w:val="20"/>
        </w:rPr>
        <w:t xml:space="preserve">УФК по г. Санкт-Петербургу                                                                            Паспорт: </w:t>
      </w:r>
    </w:p>
    <w:p w:rsidR="002A24AC" w:rsidRDefault="0099137A">
      <w:pPr>
        <w:spacing w:after="46" w:line="259" w:lineRule="auto"/>
        <w:ind w:left="-5" w:right="0"/>
        <w:jc w:val="left"/>
        <w:rPr>
          <w:sz w:val="20"/>
        </w:rPr>
      </w:pPr>
      <w:r>
        <w:rPr>
          <w:sz w:val="20"/>
        </w:rPr>
        <w:t>(ОФК 02, ИФ РАН л/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. </w:t>
      </w:r>
      <w:r w:rsidR="002A24AC">
        <w:rPr>
          <w:sz w:val="20"/>
        </w:rPr>
        <w:t>20726Ц43590</w:t>
      </w:r>
      <w:r>
        <w:rPr>
          <w:sz w:val="20"/>
        </w:rPr>
        <w:t>)                                                 ________</w:t>
      </w:r>
      <w:r w:rsidR="002A24AC">
        <w:rPr>
          <w:sz w:val="20"/>
        </w:rPr>
        <w:t>_____________________________ Северо-Западное</w:t>
      </w:r>
      <w:r>
        <w:rPr>
          <w:sz w:val="20"/>
        </w:rPr>
        <w:t xml:space="preserve"> ГУ Банка России                                         </w:t>
      </w:r>
      <w:r w:rsidR="002A24AC">
        <w:rPr>
          <w:sz w:val="20"/>
        </w:rPr>
        <w:t xml:space="preserve">               _____________________________________</w:t>
      </w:r>
    </w:p>
    <w:p w:rsidR="000C2F38" w:rsidRDefault="0099137A" w:rsidP="002A24AC">
      <w:pPr>
        <w:spacing w:after="46" w:line="259" w:lineRule="auto"/>
        <w:ind w:right="0"/>
        <w:jc w:val="left"/>
      </w:pPr>
      <w:r>
        <w:rPr>
          <w:sz w:val="20"/>
        </w:rPr>
        <w:t xml:space="preserve"> по г. Санкт-Петербургу                                                                          _____________________________________ </w:t>
      </w:r>
    </w:p>
    <w:p w:rsidR="000C2F38" w:rsidRDefault="0099137A">
      <w:pPr>
        <w:spacing w:after="46" w:line="259" w:lineRule="auto"/>
        <w:ind w:left="-5" w:right="0"/>
        <w:jc w:val="left"/>
      </w:pPr>
      <w:r>
        <w:rPr>
          <w:sz w:val="20"/>
        </w:rPr>
        <w:t xml:space="preserve">БИК 044030001                                                                                       _____________________________________ ИНН/КПП 7801022898/780101001                       </w:t>
      </w:r>
    </w:p>
    <w:p w:rsidR="000C2F38" w:rsidRDefault="0099137A">
      <w:pPr>
        <w:spacing w:after="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C2F38" w:rsidRDefault="0099137A">
      <w:pPr>
        <w:spacing w:after="49" w:line="259" w:lineRule="auto"/>
        <w:ind w:left="-5" w:right="0"/>
        <w:jc w:val="left"/>
      </w:pPr>
      <w:r>
        <w:rPr>
          <w:sz w:val="20"/>
        </w:rPr>
        <w:t xml:space="preserve">Директор </w:t>
      </w:r>
    </w:p>
    <w:p w:rsidR="000C2F38" w:rsidRDefault="0099137A">
      <w:pPr>
        <w:spacing w:after="5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C2F38" w:rsidRDefault="0099137A">
      <w:pPr>
        <w:spacing w:after="51" w:line="259" w:lineRule="auto"/>
        <w:ind w:left="0" w:right="0" w:firstLine="0"/>
        <w:jc w:val="left"/>
      </w:pPr>
      <w:r>
        <w:rPr>
          <w:sz w:val="20"/>
        </w:rPr>
        <w:t>_______________________</w:t>
      </w:r>
      <w:proofErr w:type="gramStart"/>
      <w:r>
        <w:rPr>
          <w:sz w:val="20"/>
        </w:rPr>
        <w:t>_(</w:t>
      </w:r>
      <w:proofErr w:type="spellStart"/>
      <w:proofErr w:type="gramEnd"/>
      <w:r w:rsidR="002A24AC">
        <w:rPr>
          <w:sz w:val="20"/>
        </w:rPr>
        <w:t>Филаретова</w:t>
      </w:r>
      <w:proofErr w:type="spellEnd"/>
      <w:r w:rsidR="002A24AC">
        <w:rPr>
          <w:sz w:val="20"/>
        </w:rPr>
        <w:t xml:space="preserve"> Л</w:t>
      </w:r>
      <w:r>
        <w:rPr>
          <w:sz w:val="20"/>
        </w:rPr>
        <w:t xml:space="preserve">.П.)    </w:t>
      </w:r>
      <w:r w:rsidR="002A24AC">
        <w:rPr>
          <w:sz w:val="20"/>
        </w:rPr>
        <w:t xml:space="preserve">                               </w:t>
      </w:r>
      <w:bookmarkStart w:id="0" w:name="_GoBack"/>
      <w:bookmarkEnd w:id="0"/>
      <w:r>
        <w:rPr>
          <w:sz w:val="18"/>
        </w:rPr>
        <w:t xml:space="preserve">______________________(__________________)   </w:t>
      </w:r>
    </w:p>
    <w:p w:rsidR="000C2F38" w:rsidRDefault="0099137A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                                     </w:t>
      </w:r>
    </w:p>
    <w:sectPr w:rsidR="000C2F38">
      <w:footerReference w:type="even" r:id="rId7"/>
      <w:footerReference w:type="default" r:id="rId8"/>
      <w:footerReference w:type="first" r:id="rId9"/>
      <w:pgSz w:w="11900" w:h="16840"/>
      <w:pgMar w:top="1472" w:right="844" w:bottom="100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C9" w:rsidRDefault="009B63C9">
      <w:pPr>
        <w:spacing w:after="0" w:line="240" w:lineRule="auto"/>
      </w:pPr>
      <w:r>
        <w:separator/>
      </w:r>
    </w:p>
  </w:endnote>
  <w:endnote w:type="continuationSeparator" w:id="0">
    <w:p w:rsidR="009B63C9" w:rsidRDefault="009B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38" w:rsidRDefault="0099137A">
    <w:pPr>
      <w:tabs>
        <w:tab w:val="right" w:pos="9469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38" w:rsidRDefault="0099137A">
    <w:pPr>
      <w:tabs>
        <w:tab w:val="right" w:pos="9469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A24AC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38" w:rsidRDefault="000C2F3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C9" w:rsidRDefault="009B63C9">
      <w:pPr>
        <w:spacing w:after="0" w:line="240" w:lineRule="auto"/>
      </w:pPr>
      <w:r>
        <w:separator/>
      </w:r>
    </w:p>
  </w:footnote>
  <w:footnote w:type="continuationSeparator" w:id="0">
    <w:p w:rsidR="009B63C9" w:rsidRDefault="009B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471"/>
    <w:multiLevelType w:val="multilevel"/>
    <w:tmpl w:val="378202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AC2660"/>
    <w:multiLevelType w:val="multilevel"/>
    <w:tmpl w:val="C222066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4423D"/>
    <w:multiLevelType w:val="multilevel"/>
    <w:tmpl w:val="E21CFF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FF2564"/>
    <w:multiLevelType w:val="multilevel"/>
    <w:tmpl w:val="6F267F60"/>
    <w:lvl w:ilvl="0">
      <w:start w:val="1"/>
      <w:numFmt w:val="decimal"/>
      <w:lvlText w:val="%1.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C655F0"/>
    <w:multiLevelType w:val="hybridMultilevel"/>
    <w:tmpl w:val="2C88D20C"/>
    <w:lvl w:ilvl="0" w:tplc="BC269DFC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ADB1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C0B6A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2ED7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808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63EE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AAE9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6262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4F6A2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38"/>
    <w:rsid w:val="000C2F38"/>
    <w:rsid w:val="002A24AC"/>
    <w:rsid w:val="0099137A"/>
    <w:rsid w:val="009B63C9"/>
    <w:rsid w:val="00B1774F"/>
    <w:rsid w:val="00C0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B743-5AB1-489B-8D28-4D7EE95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Наталья</dc:creator>
  <cp:keywords/>
  <cp:lastModifiedBy>1</cp:lastModifiedBy>
  <cp:revision>3</cp:revision>
  <dcterms:created xsi:type="dcterms:W3CDTF">2016-03-18T08:57:00Z</dcterms:created>
  <dcterms:modified xsi:type="dcterms:W3CDTF">2016-03-18T09:17:00Z</dcterms:modified>
</cp:coreProperties>
</file>